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3" w:type="dxa"/>
        <w:tblInd w:w="-885" w:type="dxa"/>
        <w:tblLayout w:type="fixed"/>
        <w:tblLook w:val="04A0"/>
      </w:tblPr>
      <w:tblGrid>
        <w:gridCol w:w="2978"/>
        <w:gridCol w:w="1539"/>
        <w:gridCol w:w="1511"/>
        <w:gridCol w:w="1483"/>
        <w:gridCol w:w="1137"/>
        <w:gridCol w:w="1428"/>
        <w:gridCol w:w="1422"/>
        <w:gridCol w:w="1465"/>
        <w:gridCol w:w="1348"/>
        <w:gridCol w:w="1422"/>
      </w:tblGrid>
      <w:tr w:rsidR="00FE3541" w:rsidRPr="00FE3541" w:rsidTr="00FE3541">
        <w:trPr>
          <w:trHeight w:val="3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FE3541" w:rsidRPr="00FE3541" w:rsidTr="00FE3541">
        <w:trPr>
          <w:trHeight w:val="7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lang w:eastAsia="ru-RU"/>
              </w:rPr>
              <w:t>к решению Совета муниципального района                                    «Шилкинский район» №__ от "__"____________ 2017г.</w:t>
            </w:r>
          </w:p>
        </w:tc>
      </w:tr>
      <w:tr w:rsidR="00FE3541" w:rsidRPr="00FE3541" w:rsidTr="00FE3541">
        <w:trPr>
          <w:trHeight w:val="6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lang w:eastAsia="ru-RU"/>
              </w:rPr>
              <w:t>«Об исполнении бюджета муниципального района «Шилкинский район" за 2016 год»</w:t>
            </w:r>
          </w:p>
        </w:tc>
      </w:tr>
      <w:tr w:rsidR="00FE3541" w:rsidRPr="00FE3541" w:rsidTr="00FE3541">
        <w:trPr>
          <w:trHeight w:val="3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E3541" w:rsidRPr="00FE3541" w:rsidTr="00FE3541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субвенций бюджетам поселений на осуществление переданных полномочий  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E3541" w:rsidRPr="00FE3541" w:rsidTr="00FE3541">
        <w:trPr>
          <w:trHeight w:val="3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E3541" w:rsidRPr="00FE3541" w:rsidTr="00FE3541">
        <w:trPr>
          <w:trHeight w:val="405"/>
        </w:trPr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год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14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год</w:t>
            </w:r>
          </w:p>
        </w:tc>
        <w:tc>
          <w:tcPr>
            <w:tcW w:w="14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3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год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FE3541" w:rsidRPr="00FE3541" w:rsidTr="00FE3541">
        <w:trPr>
          <w:trHeight w:val="1185"/>
        </w:trPr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41" w:rsidRPr="00FE3541" w:rsidRDefault="00FE3541" w:rsidP="00FE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541" w:rsidRPr="00FE3541" w:rsidTr="00FE3541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17 995,1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17 988,4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1 480,0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1 480,0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16 515,1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16 508,5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"Богомягковское"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2 090,9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"Верхнехилинское"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1 874,7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"Галкинское"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1 765,8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"Казановское"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1 266,7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"Мирсановское"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"Новоберезовское"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1 555,6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"Номоконовское"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"Ононское"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"Размахнинское"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2 492,4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"Усть-Теленгуйское"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1 181,4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3541" w:rsidRPr="00FE3541" w:rsidTr="00FE3541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"Чиронское"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1 596,4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541" w:rsidRPr="00FE3541" w:rsidRDefault="00FE3541" w:rsidP="00FE3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541" w:rsidRPr="00FE3541" w:rsidRDefault="00FE3541" w:rsidP="00FE3541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FC4E6F" w:rsidRDefault="00FC4E6F"/>
    <w:sectPr w:rsidR="00FC4E6F" w:rsidSect="00FE354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3541"/>
    <w:rsid w:val="00BD28AC"/>
    <w:rsid w:val="00FC4E6F"/>
    <w:rsid w:val="00FE3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1</cp:revision>
  <dcterms:created xsi:type="dcterms:W3CDTF">2017-07-12T05:13:00Z</dcterms:created>
  <dcterms:modified xsi:type="dcterms:W3CDTF">2017-07-12T05:15:00Z</dcterms:modified>
</cp:coreProperties>
</file>